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1" w:rsidRDefault="004D3BD4">
      <w:r>
        <w:t xml:space="preserve">We learn about characters (just like real people) in many different ways. What does the </w:t>
      </w:r>
      <w:r w:rsidRPr="004D3BD4">
        <w:rPr>
          <w:b/>
        </w:rPr>
        <w:t>dialogue</w:t>
      </w:r>
      <w:r>
        <w:t xml:space="preserve"> between Roger and Mrs. Jones, as well as their actions, reveal about their character traits? What can you</w:t>
      </w:r>
      <w:r w:rsidRPr="004D3BD4">
        <w:rPr>
          <w:b/>
        </w:rPr>
        <w:t xml:space="preserve"> infer</w:t>
      </w:r>
      <w:r>
        <w:t xml:space="preserve"> about each character’s words, silences, and actions?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940"/>
        <w:gridCol w:w="6565"/>
      </w:tblGrid>
      <w:tr w:rsidR="004D3BD4" w:rsidTr="004D3BD4">
        <w:tc>
          <w:tcPr>
            <w:tcW w:w="1885" w:type="dxa"/>
          </w:tcPr>
          <w:p w:rsidR="004D3BD4" w:rsidRDefault="004D3BD4" w:rsidP="000F01E3">
            <w:r>
              <w:t>Character</w:t>
            </w:r>
          </w:p>
        </w:tc>
        <w:tc>
          <w:tcPr>
            <w:tcW w:w="5940" w:type="dxa"/>
          </w:tcPr>
          <w:p w:rsidR="004D3BD4" w:rsidRDefault="004D3BD4" w:rsidP="000F01E3">
            <w:r>
              <w:t>Mrs. Jones</w:t>
            </w:r>
          </w:p>
        </w:tc>
        <w:tc>
          <w:tcPr>
            <w:tcW w:w="6565" w:type="dxa"/>
          </w:tcPr>
          <w:p w:rsidR="004D3BD4" w:rsidRDefault="004D3BD4" w:rsidP="000F01E3">
            <w:r>
              <w:t>Roger</w:t>
            </w:r>
          </w:p>
        </w:tc>
      </w:tr>
      <w:tr w:rsidR="004D3BD4" w:rsidTr="004D3BD4">
        <w:tc>
          <w:tcPr>
            <w:tcW w:w="1885" w:type="dxa"/>
          </w:tcPr>
          <w:p w:rsidR="004D3BD4" w:rsidRDefault="004D3BD4" w:rsidP="000F01E3">
            <w:r>
              <w:t xml:space="preserve">Words </w:t>
            </w:r>
          </w:p>
        </w:tc>
        <w:tc>
          <w:tcPr>
            <w:tcW w:w="5940" w:type="dxa"/>
          </w:tcPr>
          <w:p w:rsidR="004D3BD4" w:rsidRDefault="004D3BD4" w:rsidP="004D3BD4">
            <w:pPr>
              <w:spacing w:line="480" w:lineRule="auto"/>
            </w:pPr>
            <w:r>
              <w:t>1.)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2.)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3.)</w:t>
            </w:r>
          </w:p>
          <w:p w:rsidR="004D3BD4" w:rsidRDefault="004D3BD4" w:rsidP="004D3BD4">
            <w:pPr>
              <w:spacing w:line="480" w:lineRule="auto"/>
            </w:pPr>
          </w:p>
        </w:tc>
        <w:tc>
          <w:tcPr>
            <w:tcW w:w="6565" w:type="dxa"/>
          </w:tcPr>
          <w:p w:rsidR="004D3BD4" w:rsidRDefault="004D3BD4" w:rsidP="004D3BD4">
            <w:pPr>
              <w:spacing w:line="480" w:lineRule="auto"/>
            </w:pPr>
            <w:r>
              <w:t>1.)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2.)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3.)</w:t>
            </w:r>
          </w:p>
        </w:tc>
      </w:tr>
      <w:tr w:rsidR="004D3BD4" w:rsidTr="004D3BD4">
        <w:tc>
          <w:tcPr>
            <w:tcW w:w="1885" w:type="dxa"/>
          </w:tcPr>
          <w:p w:rsidR="004D3BD4" w:rsidRDefault="004D3BD4" w:rsidP="000F01E3">
            <w:r>
              <w:t>Silences</w:t>
            </w:r>
          </w:p>
        </w:tc>
        <w:tc>
          <w:tcPr>
            <w:tcW w:w="5940" w:type="dxa"/>
          </w:tcPr>
          <w:p w:rsidR="004D3BD4" w:rsidRDefault="004D3BD4" w:rsidP="004D3BD4">
            <w:pPr>
              <w:spacing w:line="480" w:lineRule="auto"/>
            </w:pPr>
            <w:r>
              <w:t>1.)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</w:p>
        </w:tc>
        <w:tc>
          <w:tcPr>
            <w:tcW w:w="6565" w:type="dxa"/>
          </w:tcPr>
          <w:p w:rsidR="004D3BD4" w:rsidRDefault="004D3BD4" w:rsidP="004D3BD4">
            <w:pPr>
              <w:spacing w:line="480" w:lineRule="auto"/>
            </w:pPr>
            <w:r>
              <w:t>1.)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</w:p>
        </w:tc>
      </w:tr>
      <w:tr w:rsidR="004D3BD4" w:rsidTr="004D3BD4">
        <w:tc>
          <w:tcPr>
            <w:tcW w:w="1885" w:type="dxa"/>
          </w:tcPr>
          <w:p w:rsidR="004D3BD4" w:rsidRDefault="004D3BD4" w:rsidP="000F01E3">
            <w:r>
              <w:t>Actions</w:t>
            </w:r>
          </w:p>
        </w:tc>
        <w:tc>
          <w:tcPr>
            <w:tcW w:w="5940" w:type="dxa"/>
          </w:tcPr>
          <w:p w:rsidR="004D3BD4" w:rsidRDefault="004D3BD4" w:rsidP="004D3BD4">
            <w:pPr>
              <w:spacing w:line="480" w:lineRule="auto"/>
            </w:pPr>
            <w:r>
              <w:t>1.)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2.)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3.)</w:t>
            </w:r>
          </w:p>
        </w:tc>
        <w:tc>
          <w:tcPr>
            <w:tcW w:w="6565" w:type="dxa"/>
          </w:tcPr>
          <w:p w:rsidR="004D3BD4" w:rsidRDefault="004D3BD4" w:rsidP="004D3BD4">
            <w:pPr>
              <w:spacing w:line="480" w:lineRule="auto"/>
            </w:pPr>
            <w:r>
              <w:t>1,)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2.)</w:t>
            </w: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  <w:r>
              <w:t>3.)</w:t>
            </w:r>
          </w:p>
        </w:tc>
      </w:tr>
      <w:tr w:rsidR="004D3BD4" w:rsidTr="004D3BD4">
        <w:tc>
          <w:tcPr>
            <w:tcW w:w="1885" w:type="dxa"/>
          </w:tcPr>
          <w:p w:rsidR="004D3BD4" w:rsidRDefault="004D3BD4" w:rsidP="000F01E3">
            <w:r>
              <w:t xml:space="preserve">What they reveal (infer) </w:t>
            </w:r>
          </w:p>
        </w:tc>
        <w:tc>
          <w:tcPr>
            <w:tcW w:w="5940" w:type="dxa"/>
          </w:tcPr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</w:p>
          <w:p w:rsidR="004D3BD4" w:rsidRDefault="004D3BD4" w:rsidP="004D3BD4">
            <w:pPr>
              <w:spacing w:line="480" w:lineRule="auto"/>
            </w:pPr>
          </w:p>
        </w:tc>
        <w:tc>
          <w:tcPr>
            <w:tcW w:w="6565" w:type="dxa"/>
          </w:tcPr>
          <w:p w:rsidR="004D3BD4" w:rsidRDefault="004D3BD4" w:rsidP="004D3BD4">
            <w:pPr>
              <w:spacing w:line="480" w:lineRule="auto"/>
            </w:pPr>
          </w:p>
        </w:tc>
      </w:tr>
    </w:tbl>
    <w:p w:rsidR="004D3BD4" w:rsidRDefault="004D3BD4"/>
    <w:sectPr w:rsidR="004D3BD4" w:rsidSect="004D3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55" w:rsidRDefault="008F4455" w:rsidP="004D3BD4">
      <w:pPr>
        <w:spacing w:after="0" w:line="240" w:lineRule="auto"/>
      </w:pPr>
      <w:r>
        <w:separator/>
      </w:r>
    </w:p>
  </w:endnote>
  <w:endnote w:type="continuationSeparator" w:id="0">
    <w:p w:rsidR="008F4455" w:rsidRDefault="008F4455" w:rsidP="004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B5" w:rsidRDefault="00E03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B5" w:rsidRDefault="00E0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B5" w:rsidRDefault="00E03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55" w:rsidRDefault="008F4455" w:rsidP="004D3BD4">
      <w:pPr>
        <w:spacing w:after="0" w:line="240" w:lineRule="auto"/>
      </w:pPr>
      <w:r>
        <w:separator/>
      </w:r>
    </w:p>
  </w:footnote>
  <w:footnote w:type="continuationSeparator" w:id="0">
    <w:p w:rsidR="008F4455" w:rsidRDefault="008F4455" w:rsidP="004D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B5" w:rsidRDefault="00E03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D4" w:rsidRDefault="004D3BD4">
    <w:pPr>
      <w:pStyle w:val="Header"/>
    </w:pPr>
    <w:r>
      <w:t>Name:</w:t>
    </w:r>
    <w:r>
      <w:ptab w:relativeTo="margin" w:alignment="center" w:leader="none"/>
    </w:r>
    <w:r w:rsidR="00E030B5">
      <w:rPr>
        <w:i/>
      </w:rPr>
      <w:t xml:space="preserve">Thank You, </w:t>
    </w:r>
    <w:r w:rsidR="00E030B5">
      <w:rPr>
        <w:i/>
      </w:rPr>
      <w:t>M</w:t>
    </w:r>
    <w:r w:rsidRPr="004D3BD4">
      <w:rPr>
        <w:i/>
      </w:rPr>
      <w:t>a</w:t>
    </w:r>
    <w:r w:rsidR="00E030B5">
      <w:rPr>
        <w:i/>
      </w:rPr>
      <w:t>’</w:t>
    </w:r>
    <w:bookmarkStart w:id="0" w:name="_GoBack"/>
    <w:bookmarkEnd w:id="0"/>
    <w:r w:rsidRPr="004D3BD4">
      <w:rPr>
        <w:i/>
      </w:rPr>
      <w:t xml:space="preserve">m </w:t>
    </w:r>
    <w:r>
      <w:t>pg. 87</w:t>
    </w:r>
    <w:r>
      <w:ptab w:relativeTo="margin" w:alignment="right" w:leader="none"/>
    </w:r>
    <w:r>
      <w:t>Ms. Myers English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B5" w:rsidRDefault="00E03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D4"/>
    <w:rsid w:val="00273435"/>
    <w:rsid w:val="004D3BD4"/>
    <w:rsid w:val="008F4455"/>
    <w:rsid w:val="009D09F0"/>
    <w:rsid w:val="00E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65666-9C2E-4494-90CA-95690A3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D4"/>
  </w:style>
  <w:style w:type="paragraph" w:styleId="Footer">
    <w:name w:val="footer"/>
    <w:basedOn w:val="Normal"/>
    <w:link w:val="FooterChar"/>
    <w:uiPriority w:val="99"/>
    <w:unhideWhenUsed/>
    <w:rsid w:val="004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D4"/>
  </w:style>
  <w:style w:type="table" w:styleId="TableGrid">
    <w:name w:val="Table Grid"/>
    <w:basedOn w:val="TableNormal"/>
    <w:uiPriority w:val="39"/>
    <w:rsid w:val="004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Myers, Rachel</cp:lastModifiedBy>
  <cp:revision>2</cp:revision>
  <dcterms:created xsi:type="dcterms:W3CDTF">2013-09-16T21:04:00Z</dcterms:created>
  <dcterms:modified xsi:type="dcterms:W3CDTF">2015-08-27T17:49:00Z</dcterms:modified>
</cp:coreProperties>
</file>